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Look w:val="04A0"/>
      </w:tblPr>
      <w:tblGrid>
        <w:gridCol w:w="4788"/>
        <w:gridCol w:w="4788"/>
      </w:tblGrid>
      <w:tr w:rsidR="00672270" w:rsidTr="00672270">
        <w:trPr>
          <w:trHeight w:val="6200"/>
        </w:trPr>
        <w:tc>
          <w:tcPr>
            <w:tcW w:w="2500" w:type="pct"/>
          </w:tcPr>
          <w:p w:rsidR="00672270" w:rsidRDefault="00672270"/>
          <w:p w:rsidR="00672270" w:rsidRDefault="00B72005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173.9pt;margin-top:274.05pt;width:115.95pt;height:47.7pt;z-index:251662336;mso-width-relative:margin;mso-height-relative:margin" strokecolor="white [3212]">
                  <v:textbox>
                    <w:txbxContent>
                      <w:p w:rsidR="007D077E" w:rsidRPr="007D077E" w:rsidRDefault="007D077E" w:rsidP="007D077E">
                        <w:pPr>
                          <w:rPr>
                            <w:b/>
                            <w:sz w:val="72"/>
                            <w:szCs w:val="72"/>
                          </w:rPr>
                        </w:pPr>
                        <w:r w:rsidRPr="007D077E">
                          <w:rPr>
                            <w:b/>
                            <w:sz w:val="72"/>
                            <w:szCs w:val="72"/>
                          </w:rPr>
                          <w:t>Hero</w:t>
                        </w:r>
                      </w:p>
                    </w:txbxContent>
                  </v:textbox>
                </v:shape>
              </w:pict>
            </w:r>
            <w:r w:rsidRPr="00B72005">
              <w:rPr>
                <w:noProof/>
              </w:rPr>
              <w:pict>
                <v:oval id="_x0000_s1026" style="position:absolute;margin-left:138.35pt;margin-top:209.6pt;width:186.15pt;height:189.75pt;z-index:251658240"/>
              </w:pict>
            </w:r>
            <w:r w:rsidR="00672270">
              <w:rPr>
                <w:b/>
                <w:sz w:val="28"/>
                <w:szCs w:val="28"/>
              </w:rPr>
              <w:t>Definition</w:t>
            </w:r>
          </w:p>
          <w:p w:rsidR="00870083" w:rsidRDefault="00870083">
            <w:pPr>
              <w:rPr>
                <w:b/>
                <w:sz w:val="28"/>
                <w:szCs w:val="28"/>
              </w:rPr>
            </w:pPr>
          </w:p>
          <w:p w:rsidR="00870083" w:rsidRPr="00870083" w:rsidRDefault="00870083" w:rsidP="008700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0083">
              <w:rPr>
                <w:rFonts w:ascii="Times New Roman" w:hAnsi="Times New Roman" w:cs="Times New Roman"/>
                <w:sz w:val="24"/>
                <w:szCs w:val="24"/>
              </w:rPr>
              <w:t>In mythology and legend</w:t>
            </w:r>
            <w:proofErr w:type="gramStart"/>
            <w:r w:rsidRPr="00870083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gramEnd"/>
            <w:r w:rsidRPr="00870083">
              <w:rPr>
                <w:rFonts w:ascii="Times New Roman" w:hAnsi="Times New Roman" w:cs="Times New Roman"/>
                <w:sz w:val="24"/>
                <w:szCs w:val="24"/>
              </w:rPr>
              <w:t xml:space="preserve"> a man celebrated for his strength and bold exploits.</w:t>
            </w:r>
          </w:p>
          <w:p w:rsidR="00870083" w:rsidRPr="00870083" w:rsidRDefault="00870083" w:rsidP="008700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0083">
              <w:rPr>
                <w:rFonts w:ascii="Times New Roman" w:hAnsi="Times New Roman" w:cs="Times New Roman"/>
                <w:sz w:val="24"/>
                <w:szCs w:val="24"/>
              </w:rPr>
              <w:t xml:space="preserve">A man noted for his special achievements. </w:t>
            </w:r>
          </w:p>
          <w:p w:rsidR="00870083" w:rsidRPr="00870083" w:rsidRDefault="00870083" w:rsidP="008700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0083">
              <w:rPr>
                <w:rFonts w:ascii="Times New Roman" w:hAnsi="Times New Roman" w:cs="Times New Roman"/>
                <w:sz w:val="24"/>
                <w:szCs w:val="24"/>
              </w:rPr>
              <w:t xml:space="preserve">One greatly regarded for achievements or qualities. </w:t>
            </w:r>
          </w:p>
          <w:p w:rsidR="00870083" w:rsidRPr="00870083" w:rsidRDefault="00870083" w:rsidP="00870083">
            <w:pPr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7008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 man distinguished by exceptional courage, nobility, fortitude, etc</w:t>
            </w:r>
          </w:p>
          <w:p w:rsidR="00870083" w:rsidRPr="00870083" w:rsidRDefault="00870083" w:rsidP="00870083">
            <w:pPr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7008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 man who is idealized for possessing superior qualities in any field</w:t>
            </w:r>
          </w:p>
          <w:p w:rsidR="00870083" w:rsidRDefault="00870083" w:rsidP="00870083">
            <w:pPr>
              <w:pStyle w:val="ListParagraph"/>
              <w:rPr>
                <w:sz w:val="28"/>
                <w:szCs w:val="28"/>
              </w:rPr>
            </w:pPr>
          </w:p>
          <w:p w:rsidR="00870083" w:rsidRPr="00870083" w:rsidRDefault="00870083" w:rsidP="00870083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672270" w:rsidRDefault="00672270"/>
          <w:p w:rsidR="00672270" w:rsidRPr="00672270" w:rsidRDefault="00672270">
            <w:pPr>
              <w:rPr>
                <w:b/>
                <w:sz w:val="28"/>
                <w:szCs w:val="28"/>
              </w:rPr>
            </w:pPr>
            <w:r w:rsidRPr="00672270">
              <w:rPr>
                <w:b/>
                <w:sz w:val="28"/>
                <w:szCs w:val="28"/>
              </w:rPr>
              <w:t xml:space="preserve">Characteristics/Explaining </w:t>
            </w:r>
          </w:p>
        </w:tc>
      </w:tr>
      <w:tr w:rsidR="00672270" w:rsidTr="00672270">
        <w:trPr>
          <w:trHeight w:val="6650"/>
        </w:trPr>
        <w:tc>
          <w:tcPr>
            <w:tcW w:w="2500" w:type="pct"/>
          </w:tcPr>
          <w:p w:rsidR="00672270" w:rsidRDefault="00672270"/>
          <w:p w:rsidR="00672270" w:rsidRDefault="006722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Examples/contexts and</w:t>
            </w:r>
          </w:p>
          <w:p w:rsidR="00672270" w:rsidRPr="00672270" w:rsidRDefault="00672270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times</w:t>
            </w:r>
            <w:proofErr w:type="gramEnd"/>
            <w:r>
              <w:rPr>
                <w:b/>
                <w:sz w:val="28"/>
                <w:szCs w:val="28"/>
              </w:rPr>
              <w:t xml:space="preserve"> to use this word. </w:t>
            </w:r>
          </w:p>
        </w:tc>
        <w:tc>
          <w:tcPr>
            <w:tcW w:w="2500" w:type="pct"/>
          </w:tcPr>
          <w:p w:rsidR="00672270" w:rsidRDefault="00672270">
            <w:r>
              <w:t xml:space="preserve">                                        </w:t>
            </w:r>
          </w:p>
          <w:p w:rsidR="00672270" w:rsidRDefault="00672270" w:rsidP="00672270">
            <w:pPr>
              <w:rPr>
                <w:b/>
                <w:sz w:val="28"/>
                <w:szCs w:val="28"/>
              </w:rPr>
            </w:pPr>
            <w:r>
              <w:t xml:space="preserve">                                       </w:t>
            </w:r>
            <w:r>
              <w:rPr>
                <w:b/>
                <w:sz w:val="28"/>
                <w:szCs w:val="28"/>
              </w:rPr>
              <w:t>Examples/contexts</w:t>
            </w:r>
          </w:p>
          <w:p w:rsidR="00672270" w:rsidRDefault="00672270" w:rsidP="006722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and times to use this                        </w:t>
            </w:r>
          </w:p>
          <w:p w:rsidR="00672270" w:rsidRDefault="00672270" w:rsidP="006722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</w:t>
            </w:r>
            <w:proofErr w:type="gramStart"/>
            <w:r>
              <w:rPr>
                <w:b/>
                <w:sz w:val="28"/>
                <w:szCs w:val="28"/>
              </w:rPr>
              <w:t>word</w:t>
            </w:r>
            <w:proofErr w:type="gramEnd"/>
            <w:r>
              <w:rPr>
                <w:b/>
                <w:sz w:val="28"/>
                <w:szCs w:val="28"/>
              </w:rPr>
              <w:t xml:space="preserve">. </w:t>
            </w:r>
          </w:p>
          <w:p w:rsidR="00672270" w:rsidRPr="00672270" w:rsidRDefault="00672270" w:rsidP="00672270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word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870083" w:rsidTr="00870083">
        <w:trPr>
          <w:trHeight w:val="6200"/>
        </w:trPr>
        <w:tc>
          <w:tcPr>
            <w:tcW w:w="2500" w:type="pct"/>
          </w:tcPr>
          <w:p w:rsidR="00870083" w:rsidRDefault="00870083" w:rsidP="001943C7"/>
          <w:p w:rsidR="00870083" w:rsidRDefault="00870083" w:rsidP="001943C7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zh-TW"/>
              </w:rPr>
              <w:pict>
                <v:shape id="_x0000_s1033" type="#_x0000_t202" style="position:absolute;margin-left:173.9pt;margin-top:274.05pt;width:115.95pt;height:47.7pt;z-index:251665408;mso-width-relative:margin;mso-height-relative:margin" strokecolor="white [3212]">
                  <v:textbox>
                    <w:txbxContent>
                      <w:p w:rsidR="00870083" w:rsidRPr="007D077E" w:rsidRDefault="00870083" w:rsidP="00870083">
                        <w:pPr>
                          <w:rPr>
                            <w:b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sz w:val="72"/>
                            <w:szCs w:val="72"/>
                          </w:rPr>
                          <w:t>Flaw</w:t>
                        </w:r>
                      </w:p>
                    </w:txbxContent>
                  </v:textbox>
                </v:shape>
              </w:pict>
            </w:r>
            <w:r w:rsidRPr="00B72005">
              <w:rPr>
                <w:noProof/>
              </w:rPr>
              <w:pict>
                <v:oval id="_x0000_s1032" style="position:absolute;margin-left:138.35pt;margin-top:209.6pt;width:186.15pt;height:189.75pt;z-index:251664384"/>
              </w:pict>
            </w:r>
            <w:r>
              <w:rPr>
                <w:b/>
                <w:sz w:val="28"/>
                <w:szCs w:val="28"/>
              </w:rPr>
              <w:t>Definition</w:t>
            </w:r>
          </w:p>
          <w:p w:rsidR="00870083" w:rsidRDefault="00870083" w:rsidP="001943C7">
            <w:pPr>
              <w:rPr>
                <w:b/>
                <w:sz w:val="28"/>
                <w:szCs w:val="28"/>
              </w:rPr>
            </w:pPr>
          </w:p>
          <w:p w:rsidR="00870083" w:rsidRPr="00870083" w:rsidRDefault="00870083" w:rsidP="00870083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 imperfection or defect.</w:t>
            </w:r>
          </w:p>
          <w:p w:rsidR="00870083" w:rsidRDefault="00870083" w:rsidP="00870083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crack or blemish. </w:t>
            </w:r>
          </w:p>
          <w:p w:rsidR="00870083" w:rsidRPr="00870083" w:rsidRDefault="00870083" w:rsidP="001943C7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870083" w:rsidRDefault="00870083" w:rsidP="001943C7"/>
          <w:p w:rsidR="00870083" w:rsidRPr="00672270" w:rsidRDefault="00870083" w:rsidP="001943C7">
            <w:pPr>
              <w:rPr>
                <w:b/>
                <w:sz w:val="28"/>
                <w:szCs w:val="28"/>
              </w:rPr>
            </w:pPr>
            <w:r w:rsidRPr="00672270">
              <w:rPr>
                <w:b/>
                <w:sz w:val="28"/>
                <w:szCs w:val="28"/>
              </w:rPr>
              <w:t xml:space="preserve">Characteristics/Explaining </w:t>
            </w:r>
          </w:p>
        </w:tc>
      </w:tr>
      <w:tr w:rsidR="00870083" w:rsidTr="00870083">
        <w:trPr>
          <w:trHeight w:val="6650"/>
        </w:trPr>
        <w:tc>
          <w:tcPr>
            <w:tcW w:w="2500" w:type="pct"/>
          </w:tcPr>
          <w:p w:rsidR="00870083" w:rsidRDefault="00870083" w:rsidP="001943C7"/>
          <w:p w:rsidR="00870083" w:rsidRDefault="00870083" w:rsidP="001943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Examples/contexts and</w:t>
            </w:r>
          </w:p>
          <w:p w:rsidR="00870083" w:rsidRPr="00672270" w:rsidRDefault="00870083" w:rsidP="001943C7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times</w:t>
            </w:r>
            <w:proofErr w:type="gramEnd"/>
            <w:r>
              <w:rPr>
                <w:b/>
                <w:sz w:val="28"/>
                <w:szCs w:val="28"/>
              </w:rPr>
              <w:t xml:space="preserve"> to use this word. </w:t>
            </w:r>
          </w:p>
        </w:tc>
        <w:tc>
          <w:tcPr>
            <w:tcW w:w="2500" w:type="pct"/>
          </w:tcPr>
          <w:p w:rsidR="00870083" w:rsidRDefault="00870083" w:rsidP="001943C7">
            <w:r>
              <w:t xml:space="preserve">                                        </w:t>
            </w:r>
          </w:p>
          <w:p w:rsidR="00870083" w:rsidRDefault="00870083" w:rsidP="001943C7">
            <w:pPr>
              <w:rPr>
                <w:b/>
                <w:sz w:val="28"/>
                <w:szCs w:val="28"/>
              </w:rPr>
            </w:pPr>
            <w:r>
              <w:t xml:space="preserve">                                       </w:t>
            </w:r>
            <w:r>
              <w:rPr>
                <w:b/>
                <w:sz w:val="28"/>
                <w:szCs w:val="28"/>
              </w:rPr>
              <w:t>Examples/contexts</w:t>
            </w:r>
          </w:p>
          <w:p w:rsidR="00870083" w:rsidRDefault="00870083" w:rsidP="001943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and times to use this                        </w:t>
            </w:r>
          </w:p>
          <w:p w:rsidR="00870083" w:rsidRDefault="00870083" w:rsidP="001943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</w:t>
            </w:r>
            <w:proofErr w:type="gramStart"/>
            <w:r>
              <w:rPr>
                <w:b/>
                <w:sz w:val="28"/>
                <w:szCs w:val="28"/>
              </w:rPr>
              <w:t>word</w:t>
            </w:r>
            <w:proofErr w:type="gramEnd"/>
            <w:r>
              <w:rPr>
                <w:b/>
                <w:sz w:val="28"/>
                <w:szCs w:val="28"/>
              </w:rPr>
              <w:t xml:space="preserve">. </w:t>
            </w:r>
          </w:p>
          <w:p w:rsidR="00870083" w:rsidRPr="00672270" w:rsidRDefault="00870083" w:rsidP="001943C7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word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</w:tc>
      </w:tr>
    </w:tbl>
    <w:p w:rsidR="00C11A68" w:rsidRDefault="00870083"/>
    <w:sectPr w:rsidR="00C11A68" w:rsidSect="00700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84C07"/>
    <w:multiLevelType w:val="hybridMultilevel"/>
    <w:tmpl w:val="3EE4F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20F85"/>
    <w:multiLevelType w:val="multilevel"/>
    <w:tmpl w:val="1EE6D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993A00"/>
    <w:multiLevelType w:val="hybridMultilevel"/>
    <w:tmpl w:val="3EE4F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AF5959"/>
    <w:multiLevelType w:val="hybridMultilevel"/>
    <w:tmpl w:val="2CBA54C8"/>
    <w:lvl w:ilvl="0" w:tplc="4950FD2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2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72270"/>
    <w:rsid w:val="00672270"/>
    <w:rsid w:val="00700D7D"/>
    <w:rsid w:val="007D077E"/>
    <w:rsid w:val="007E6A00"/>
    <w:rsid w:val="00803E00"/>
    <w:rsid w:val="00870083"/>
    <w:rsid w:val="00A1153E"/>
    <w:rsid w:val="00B72005"/>
    <w:rsid w:val="00D02316"/>
    <w:rsid w:val="00DE3164"/>
    <w:rsid w:val="00EF4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2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2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2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0083"/>
    <w:pPr>
      <w:ind w:left="720"/>
      <w:contextualSpacing/>
    </w:pPr>
  </w:style>
  <w:style w:type="character" w:customStyle="1" w:styleId="def">
    <w:name w:val="def"/>
    <w:basedOn w:val="DefaultParagraphFont"/>
    <w:rsid w:val="008700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7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kneumayer</dc:creator>
  <cp:keywords/>
  <dc:description/>
  <cp:lastModifiedBy>kristen.neumayer</cp:lastModifiedBy>
  <cp:revision>2</cp:revision>
  <cp:lastPrinted>2013-11-26T21:23:00Z</cp:lastPrinted>
  <dcterms:created xsi:type="dcterms:W3CDTF">2015-12-21T15:50:00Z</dcterms:created>
  <dcterms:modified xsi:type="dcterms:W3CDTF">2015-12-21T15:50:00Z</dcterms:modified>
</cp:coreProperties>
</file>