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Retelling a Story </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b w:val="1"/>
          <w:sz w:val="24"/>
          <w:szCs w:val="24"/>
          <w:rtl w:val="0"/>
        </w:rPr>
        <w:t xml:space="preserve">Your task is to rewrite a story with a </w:t>
      </w:r>
      <w:r w:rsidDel="00000000" w:rsidR="00000000" w:rsidRPr="00000000">
        <w:rPr>
          <w:b w:val="1"/>
          <w:sz w:val="24"/>
          <w:szCs w:val="24"/>
          <w:u w:val="single"/>
          <w:rtl w:val="0"/>
        </w:rPr>
        <w:t xml:space="preserve">new setting</w:t>
      </w:r>
      <w:r w:rsidDel="00000000" w:rsidR="00000000" w:rsidRPr="00000000">
        <w:rPr>
          <w:b w:val="1"/>
          <w:sz w:val="24"/>
          <w:szCs w:val="24"/>
          <w:rtl w:val="0"/>
        </w:rPr>
        <w:t xml:space="preserve"> to show you understand how a setting impacts the plot, characters, and mood.</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Step 1:  Choose a story you might like to rewrite</w:t>
      </w:r>
      <w:r w:rsidDel="00000000" w:rsidR="00000000" w:rsidRPr="00000000">
        <w:rPr>
          <w:rtl w:val="0"/>
        </w:rPr>
        <w:t xml:space="preserve">.  You may have to read through a few.  It might be a Ray Bradbury story we read as a group or one you read on your own.  It might be a class fairytale.  Try using these resources to find a story.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u w:val="single"/>
        </w:rPr>
      </w:pPr>
      <w:r w:rsidDel="00000000" w:rsidR="00000000" w:rsidRPr="00000000">
        <w:rPr>
          <w:u w:val="single"/>
          <w:rtl w:val="0"/>
        </w:rPr>
        <w:t xml:space="preserve">Fairy Tales </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200" w:lineRule="auto"/>
        <w:ind w:left="720" w:hanging="360"/>
        <w:rPr>
          <w:sz w:val="22"/>
          <w:szCs w:val="22"/>
        </w:rPr>
      </w:pPr>
      <w:hyperlink r:id="rId6">
        <w:r w:rsidDel="00000000" w:rsidR="00000000" w:rsidRPr="00000000">
          <w:rPr>
            <w:color w:val="1155cc"/>
            <w:rtl w:val="0"/>
          </w:rPr>
          <w:t xml:space="preserve">Storynory</w:t>
        </w:r>
      </w:hyperlink>
      <w:r w:rsidDel="00000000" w:rsidR="00000000" w:rsidRPr="00000000">
        <w:rPr>
          <w:color w:val="7b8c89"/>
          <w:rtl w:val="0"/>
        </w:rPr>
        <w:t xml:space="preserve">--classic fairy tales from Hans Christian Anderson, The Brothers Grimm, Charles Perrault, and Aesop. These are the gentler "kid friendly" versions.  They also have an option to hear the story read out loud. </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2"/>
          <w:szCs w:val="22"/>
        </w:rPr>
      </w:pPr>
      <w:hyperlink r:id="rId7">
        <w:r w:rsidDel="00000000" w:rsidR="00000000" w:rsidRPr="00000000">
          <w:rPr>
            <w:color w:val="1155cc"/>
            <w:rtl w:val="0"/>
          </w:rPr>
          <w:t xml:space="preserve">Grimm's Fairy Tales--</w:t>
        </w:r>
      </w:hyperlink>
      <w:r w:rsidDel="00000000" w:rsidR="00000000" w:rsidRPr="00000000">
        <w:rPr>
          <w:color w:val="7b8c89"/>
          <w:rtl w:val="0"/>
        </w:rPr>
        <w:t xml:space="preserve">Carnegie Mellon has posted these translations of the original stories from the Grimm Brothers, so they are much more brutal.  They are also a bit more difficult to read.   </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2"/>
          <w:szCs w:val="22"/>
        </w:rPr>
      </w:pPr>
      <w:hyperlink r:id="rId8">
        <w:r w:rsidDel="00000000" w:rsidR="00000000" w:rsidRPr="00000000">
          <w:rPr>
            <w:color w:val="1155cc"/>
            <w:rtl w:val="0"/>
          </w:rPr>
          <w:t xml:space="preserve">More Grimm's Fairy Tales-</w:t>
        </w:r>
      </w:hyperlink>
      <w:r w:rsidDel="00000000" w:rsidR="00000000" w:rsidRPr="00000000">
        <w:rPr>
          <w:color w:val="7b8c89"/>
          <w:rtl w:val="0"/>
        </w:rPr>
        <w:t xml:space="preserve">-The Gutenberg Project has put out a free e-book of Grimm's Fairy Tales.  You can try this </w:t>
      </w:r>
      <w:hyperlink r:id="rId9">
        <w:r w:rsidDel="00000000" w:rsidR="00000000" w:rsidRPr="00000000">
          <w:rPr>
            <w:color w:val="1155cc"/>
            <w:rtl w:val="0"/>
          </w:rPr>
          <w:t xml:space="preserve">link</w:t>
        </w:r>
      </w:hyperlink>
      <w:r w:rsidDel="00000000" w:rsidR="00000000" w:rsidRPr="00000000">
        <w:rPr>
          <w:color w:val="7b8c89"/>
          <w:rtl w:val="0"/>
        </w:rPr>
        <w:t xml:space="preserve">, or go directly to</w:t>
      </w:r>
      <w:hyperlink r:id="rId10">
        <w:r w:rsidDel="00000000" w:rsidR="00000000" w:rsidRPr="00000000">
          <w:rPr>
            <w:color w:val="1155cc"/>
            <w:rtl w:val="0"/>
          </w:rPr>
          <w:t xml:space="preserve"> their website</w:t>
        </w:r>
      </w:hyperlink>
      <w:r w:rsidDel="00000000" w:rsidR="00000000" w:rsidRPr="00000000">
        <w:rPr>
          <w:color w:val="7b8c89"/>
          <w:rtl w:val="0"/>
        </w:rPr>
        <w:t xml:space="preserve"> and download the file yourself. </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2"/>
          <w:szCs w:val="22"/>
        </w:rPr>
      </w:pPr>
      <w:hyperlink r:id="rId11">
        <w:r w:rsidDel="00000000" w:rsidR="00000000" w:rsidRPr="00000000">
          <w:rPr>
            <w:color w:val="1155cc"/>
            <w:rtl w:val="0"/>
          </w:rPr>
          <w:t xml:space="preserve">American Literature</w:t>
        </w:r>
      </w:hyperlink>
      <w:r w:rsidDel="00000000" w:rsidR="00000000" w:rsidRPr="00000000">
        <w:rPr>
          <w:color w:val="7b8c89"/>
          <w:rtl w:val="0"/>
        </w:rPr>
        <w:t xml:space="preserve">--the section "Favorite Fairy Tales" contains a variety of classic fairytales and fables even if they aren't all really American in origin. </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spacing w:after="80" w:before="0" w:beforeAutospacing="0" w:lineRule="auto"/>
        <w:ind w:left="720" w:hanging="360"/>
        <w:rPr>
          <w:sz w:val="22"/>
          <w:szCs w:val="22"/>
        </w:rPr>
      </w:pPr>
      <w:hyperlink r:id="rId12">
        <w:r w:rsidDel="00000000" w:rsidR="00000000" w:rsidRPr="00000000">
          <w:rPr>
            <w:color w:val="1155cc"/>
            <w:rtl w:val="0"/>
          </w:rPr>
          <w:t xml:space="preserve">World of Tales--</w:t>
        </w:r>
      </w:hyperlink>
      <w:r w:rsidDel="00000000" w:rsidR="00000000" w:rsidRPr="00000000">
        <w:rPr>
          <w:color w:val="7b8c89"/>
          <w:rtl w:val="0"/>
        </w:rPr>
        <w:t xml:space="preserve">This website has a variety of fairy tales from around the world.</w:t>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hd w:fill="ffffff" w:val="clear"/>
        <w:spacing w:after="80" w:before="200" w:lineRule="auto"/>
        <w:jc w:val="center"/>
        <w:rPr>
          <w:color w:val="7b8c89"/>
          <w:u w:val="single"/>
        </w:rPr>
      </w:pPr>
      <w:r w:rsidDel="00000000" w:rsidR="00000000" w:rsidRPr="00000000">
        <w:rPr>
          <w:color w:val="7b8c89"/>
          <w:u w:val="single"/>
          <w:rtl w:val="0"/>
        </w:rPr>
        <w:t xml:space="preserve">Ray Bradbury</w:t>
      </w:r>
    </w:p>
    <w:p w:rsidR="00000000" w:rsidDel="00000000" w:rsidP="00000000" w:rsidRDefault="00000000" w:rsidRPr="00000000" w14:paraId="0000000E">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200" w:lineRule="auto"/>
        <w:ind w:left="720" w:hanging="360"/>
        <w:rPr>
          <w:highlight w:val="white"/>
          <w:u w:val="none"/>
        </w:rPr>
      </w:pPr>
      <w:hyperlink r:id="rId13">
        <w:r w:rsidDel="00000000" w:rsidR="00000000" w:rsidRPr="00000000">
          <w:rPr>
            <w:color w:val="1155cc"/>
            <w:highlight w:val="white"/>
            <w:rtl w:val="0"/>
          </w:rPr>
          <w:t xml:space="preserve">"The Foghorn"</w:t>
        </w:r>
      </w:hyperlink>
      <w:r w:rsidDel="00000000" w:rsidR="00000000" w:rsidRPr="00000000">
        <w:rPr>
          <w:color w:val="7b8c89"/>
          <w:highlight w:val="white"/>
          <w:rtl w:val="0"/>
        </w:rPr>
        <w:t xml:space="preserve"> by Ray Bradbury</w:t>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highlight w:val="white"/>
          <w:u w:val="none"/>
        </w:rPr>
      </w:pPr>
      <w:hyperlink r:id="rId14">
        <w:r w:rsidDel="00000000" w:rsidR="00000000" w:rsidRPr="00000000">
          <w:rPr>
            <w:color w:val="1155cc"/>
            <w:highlight w:val="white"/>
            <w:rtl w:val="0"/>
          </w:rPr>
          <w:t xml:space="preserve">"All Summer in a Day"</w:t>
        </w:r>
      </w:hyperlink>
      <w:r w:rsidDel="00000000" w:rsidR="00000000" w:rsidRPr="00000000">
        <w:rPr>
          <w:color w:val="7b8c89"/>
          <w:highlight w:val="white"/>
          <w:rtl w:val="0"/>
        </w:rPr>
        <w:t xml:space="preserve"> by Ray Bradbury</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highlight w:val="white"/>
          <w:u w:val="none"/>
        </w:rPr>
      </w:pPr>
      <w:hyperlink r:id="rId15">
        <w:r w:rsidDel="00000000" w:rsidR="00000000" w:rsidRPr="00000000">
          <w:rPr>
            <w:color w:val="1155cc"/>
            <w:highlight w:val="white"/>
            <w:rtl w:val="0"/>
          </w:rPr>
          <w:t xml:space="preserve">"There Will Come Soft Rains"</w:t>
        </w:r>
      </w:hyperlink>
      <w:r w:rsidDel="00000000" w:rsidR="00000000" w:rsidRPr="00000000">
        <w:rPr>
          <w:color w:val="7b8c89"/>
          <w:highlight w:val="white"/>
          <w:rtl w:val="0"/>
        </w:rPr>
        <w:t xml:space="preserve"> by Ray Bradbury</w:t>
      </w:r>
    </w:p>
    <w:p w:rsidR="00000000" w:rsidDel="00000000" w:rsidP="00000000" w:rsidRDefault="00000000" w:rsidRPr="00000000" w14:paraId="00000011">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highlight w:val="white"/>
          <w:u w:val="none"/>
        </w:rPr>
      </w:pPr>
      <w:hyperlink r:id="rId16">
        <w:r w:rsidDel="00000000" w:rsidR="00000000" w:rsidRPr="00000000">
          <w:rPr>
            <w:color w:val="1155cc"/>
            <w:highlight w:val="white"/>
            <w:rtl w:val="0"/>
          </w:rPr>
          <w:t xml:space="preserve">"The Veldt" </w:t>
        </w:r>
      </w:hyperlink>
      <w:r w:rsidDel="00000000" w:rsidR="00000000" w:rsidRPr="00000000">
        <w:rPr>
          <w:color w:val="7b8c89"/>
          <w:highlight w:val="white"/>
          <w:rtl w:val="0"/>
        </w:rPr>
        <w:t xml:space="preserve">by Ray Bradbury</w:t>
      </w:r>
    </w:p>
    <w:p w:rsidR="00000000" w:rsidDel="00000000" w:rsidP="00000000" w:rsidRDefault="00000000" w:rsidRPr="00000000" w14:paraId="00000012">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highlight w:val="white"/>
          <w:u w:val="none"/>
        </w:rPr>
      </w:pPr>
      <w:hyperlink r:id="rId17">
        <w:r w:rsidDel="00000000" w:rsidR="00000000" w:rsidRPr="00000000">
          <w:rPr>
            <w:color w:val="1155cc"/>
            <w:highlight w:val="white"/>
            <w:rtl w:val="0"/>
          </w:rPr>
          <w:t xml:space="preserve">"Dark They Were, and Golden Eyed"</w:t>
        </w:r>
      </w:hyperlink>
      <w:r w:rsidDel="00000000" w:rsidR="00000000" w:rsidRPr="00000000">
        <w:rPr>
          <w:color w:val="7b8c89"/>
          <w:highlight w:val="white"/>
          <w:rtl w:val="0"/>
        </w:rPr>
        <w:t xml:space="preserve"> by Ray Bradbury</w:t>
      </w:r>
    </w:p>
    <w:p w:rsidR="00000000" w:rsidDel="00000000" w:rsidP="00000000" w:rsidRDefault="00000000" w:rsidRPr="00000000" w14:paraId="00000013">
      <w:pPr>
        <w:numPr>
          <w:ilvl w:val="0"/>
          <w:numId w:val="2"/>
        </w:numPr>
        <w:pBdr>
          <w:top w:color="auto" w:space="0" w:sz="0" w:val="none"/>
          <w:bottom w:color="auto" w:space="0" w:sz="0" w:val="none"/>
          <w:right w:color="auto" w:space="0" w:sz="0" w:val="none"/>
          <w:between w:color="auto" w:space="0" w:sz="0" w:val="none"/>
        </w:pBdr>
        <w:shd w:fill="ffffff" w:val="clear"/>
        <w:spacing w:after="80" w:before="0" w:beforeAutospacing="0" w:lineRule="auto"/>
        <w:ind w:left="720" w:hanging="360"/>
        <w:rPr>
          <w:highlight w:val="white"/>
          <w:u w:val="none"/>
        </w:rPr>
      </w:pPr>
      <w:hyperlink r:id="rId18">
        <w:r w:rsidDel="00000000" w:rsidR="00000000" w:rsidRPr="00000000">
          <w:rPr>
            <w:color w:val="1155cc"/>
            <w:highlight w:val="white"/>
            <w:rtl w:val="0"/>
          </w:rPr>
          <w:t xml:space="preserve">"The Flying Machine"</w:t>
        </w:r>
      </w:hyperlink>
      <w:r w:rsidDel="00000000" w:rsidR="00000000" w:rsidRPr="00000000">
        <w:rPr>
          <w:color w:val="7b8c89"/>
          <w:highlight w:val="white"/>
          <w:rtl w:val="0"/>
        </w:rPr>
        <w:t xml:space="preserve"> by Ray Bradbury</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Step 2:</w:t>
      </w:r>
      <w:r w:rsidDel="00000000" w:rsidR="00000000" w:rsidRPr="00000000">
        <w:rPr>
          <w:rtl w:val="0"/>
        </w:rPr>
        <w:t xml:space="preserve">  </w:t>
      </w:r>
      <w:r w:rsidDel="00000000" w:rsidR="00000000" w:rsidRPr="00000000">
        <w:rPr>
          <w:b w:val="1"/>
          <w:rtl w:val="0"/>
        </w:rPr>
        <w:t xml:space="preserve">Fill out a </w:t>
      </w:r>
      <w:hyperlink r:id="rId19">
        <w:r w:rsidDel="00000000" w:rsidR="00000000" w:rsidRPr="00000000">
          <w:rPr>
            <w:b w:val="1"/>
            <w:color w:val="1155cc"/>
            <w:u w:val="single"/>
            <w:rtl w:val="0"/>
          </w:rPr>
          <w:t xml:space="preserve">plot arc</w:t>
        </w:r>
      </w:hyperlink>
      <w:r w:rsidDel="00000000" w:rsidR="00000000" w:rsidRPr="00000000">
        <w:rPr>
          <w:rtl w:val="0"/>
        </w:rPr>
        <w:t xml:space="preserve"> for your chosen story. You can use the link.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Step 3: Imagine a different setting</w:t>
      </w:r>
      <w:r w:rsidDel="00000000" w:rsidR="00000000" w:rsidRPr="00000000">
        <w:rPr>
          <w:rtl w:val="0"/>
        </w:rPr>
        <w:t xml:space="preserve"> for this story.  Examine your plot arc and figure out what parts of the story this new setting will change.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Step 4: Plan </w:t>
      </w:r>
      <w:r w:rsidDel="00000000" w:rsidR="00000000" w:rsidRPr="00000000">
        <w:rPr>
          <w:rtl w:val="0"/>
        </w:rPr>
        <w:t xml:space="preserve">your new story.  You can use a </w:t>
      </w:r>
      <w:hyperlink r:id="rId20">
        <w:r w:rsidDel="00000000" w:rsidR="00000000" w:rsidRPr="00000000">
          <w:rPr>
            <w:color w:val="1155cc"/>
            <w:u w:val="single"/>
            <w:rtl w:val="0"/>
          </w:rPr>
          <w:t xml:space="preserve">plot arc</w:t>
        </w:r>
      </w:hyperlink>
      <w:r w:rsidDel="00000000" w:rsidR="00000000" w:rsidRPr="00000000">
        <w:rPr>
          <w:rtl w:val="0"/>
        </w:rPr>
        <w:t xml:space="preserve"> or a</w:t>
      </w:r>
      <w:hyperlink r:id="rId21">
        <w:r w:rsidDel="00000000" w:rsidR="00000000" w:rsidRPr="00000000">
          <w:rPr>
            <w:color w:val="1155cc"/>
            <w:u w:val="single"/>
            <w:rtl w:val="0"/>
          </w:rPr>
          <w:t xml:space="preserve"> linear story plan</w:t>
        </w:r>
      </w:hyperlink>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Step 5:</w:t>
      </w:r>
      <w:r w:rsidDel="00000000" w:rsidR="00000000" w:rsidRPr="00000000">
        <w:rPr>
          <w:rtl w:val="0"/>
        </w:rPr>
        <w:t xml:space="preserve">  </w:t>
      </w:r>
      <w:r w:rsidDel="00000000" w:rsidR="00000000" w:rsidRPr="00000000">
        <w:rPr>
          <w:b w:val="1"/>
          <w:rtl w:val="0"/>
        </w:rPr>
        <w:t xml:space="preserve">Write a draft </w:t>
      </w:r>
      <w:r w:rsidDel="00000000" w:rsidR="00000000" w:rsidRPr="00000000">
        <w:rPr>
          <w:rtl w:val="0"/>
        </w:rPr>
        <w:t xml:space="preserve">of your story.  Make sure it is linked to this assignment on Google Classroom, so I can help you as you go. (Hint--just add it.  Don’t turn it in.)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Step 6:  Use the</w:t>
      </w:r>
      <w:hyperlink r:id="rId22">
        <w:r w:rsidDel="00000000" w:rsidR="00000000" w:rsidRPr="00000000">
          <w:rPr>
            <w:b w:val="1"/>
            <w:color w:val="1155cc"/>
            <w:u w:val="single"/>
            <w:rtl w:val="0"/>
          </w:rPr>
          <w:t xml:space="preserve"> rubric</w:t>
        </w:r>
      </w:hyperlink>
      <w:r w:rsidDel="00000000" w:rsidR="00000000" w:rsidRPr="00000000">
        <w:rPr>
          <w:b w:val="1"/>
          <w:rtl w:val="0"/>
        </w:rPr>
        <w:t xml:space="preserve"> to revise </w:t>
      </w:r>
      <w:r w:rsidDel="00000000" w:rsidR="00000000" w:rsidRPr="00000000">
        <w:rPr>
          <w:rtl w:val="0"/>
        </w:rPr>
        <w:t xml:space="preserve">your story.  Repeat this step as many times as you need to.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Step 7: </w:t>
      </w:r>
      <w:hyperlink r:id="rId23">
        <w:r w:rsidDel="00000000" w:rsidR="00000000" w:rsidRPr="00000000">
          <w:rPr>
            <w:b w:val="1"/>
            <w:color w:val="1155cc"/>
            <w:u w:val="single"/>
            <w:rtl w:val="0"/>
          </w:rPr>
          <w:t xml:space="preserve">Edit</w:t>
        </w:r>
      </w:hyperlink>
      <w:r w:rsidDel="00000000" w:rsidR="00000000" w:rsidRPr="00000000">
        <w:rPr>
          <w:b w:val="1"/>
          <w:rtl w:val="0"/>
        </w:rPr>
        <w:t xml:space="preserve"> your story</w:t>
      </w:r>
      <w:r w:rsidDel="00000000" w:rsidR="00000000" w:rsidRPr="00000000">
        <w:rPr>
          <w:rtl w:val="0"/>
        </w:rPr>
        <w:t xml:space="preserve">.  This means proofreading for capitals, periods, commas, fragments, run ons, etc.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Step 8</w:t>
      </w:r>
      <w:r w:rsidDel="00000000" w:rsidR="00000000" w:rsidRPr="00000000">
        <w:rPr>
          <w:rtl w:val="0"/>
        </w:rPr>
        <w:t xml:space="preserve">: </w:t>
      </w:r>
      <w:r w:rsidDel="00000000" w:rsidR="00000000" w:rsidRPr="00000000">
        <w:rPr>
          <w:b w:val="1"/>
          <w:rtl w:val="0"/>
        </w:rPr>
        <w:t xml:space="preserve"> Illustrate</w:t>
      </w:r>
      <w:r w:rsidDel="00000000" w:rsidR="00000000" w:rsidRPr="00000000">
        <w:rPr>
          <w:rtl w:val="0"/>
        </w:rPr>
        <w:t xml:space="preserve"> if you have time! Skip this step if you run out of time.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Step 9</w:t>
      </w:r>
      <w:r w:rsidDel="00000000" w:rsidR="00000000" w:rsidRPr="00000000">
        <w:rPr>
          <w:rtl w:val="0"/>
        </w:rPr>
        <w:t xml:space="preserve">: </w:t>
      </w:r>
      <w:r w:rsidDel="00000000" w:rsidR="00000000" w:rsidRPr="00000000">
        <w:rPr>
          <w:b w:val="1"/>
          <w:rtl w:val="0"/>
        </w:rPr>
        <w:t xml:space="preserve"> Turn it in!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Step 10</w:t>
      </w:r>
      <w:r w:rsidDel="00000000" w:rsidR="00000000" w:rsidRPr="00000000">
        <w:rPr>
          <w:rtl w:val="0"/>
        </w:rPr>
        <w:t xml:space="preserve">: </w:t>
      </w:r>
      <w:r w:rsidDel="00000000" w:rsidR="00000000" w:rsidRPr="00000000">
        <w:rPr>
          <w:b w:val="1"/>
          <w:rtl w:val="0"/>
        </w:rPr>
        <w:t xml:space="preserve">Share!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7b8c89"/>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presentation/d/1BAw3mVCHWpcRPS5WlVUV_ECP_oDcHcTTjJRWSgtZILQ/copy" TargetMode="External"/><Relationship Id="rId11" Type="http://schemas.openxmlformats.org/officeDocument/2006/relationships/hyperlink" Target="https://americanliterature.com/fairy-tales-guide" TargetMode="External"/><Relationship Id="rId22" Type="http://schemas.openxmlformats.org/officeDocument/2006/relationships/hyperlink" Target="https://docs.google.com/document/d/1SON0i7-iulDO7inUjss3xI7ZtAQ2ZWHFm180lZdxqwU/edit?usp=sharing" TargetMode="External"/><Relationship Id="rId10" Type="http://schemas.openxmlformats.org/officeDocument/2006/relationships/hyperlink" Target="http://www.gutenberg.org/ebooks/2591" TargetMode="External"/><Relationship Id="rId21" Type="http://schemas.openxmlformats.org/officeDocument/2006/relationships/hyperlink" Target="https://docs.google.com/document/d/189ej6-j2s4TgwHGCHjs2hIj4u4nK3PJRsLQOUdBVRno/edit?usp=sharing" TargetMode="External"/><Relationship Id="rId13" Type="http://schemas.openxmlformats.org/officeDocument/2006/relationships/hyperlink" Target="https://mcallisterla.weebly.com/uploads/2/0/8/9/20898874/the_foghorn.docx" TargetMode="External"/><Relationship Id="rId12" Type="http://schemas.openxmlformats.org/officeDocument/2006/relationships/hyperlink" Target="https://www.worldoftales.com/fairy_tales.html#gsc.tab=0" TargetMode="External"/><Relationship Id="rId23" Type="http://schemas.openxmlformats.org/officeDocument/2006/relationships/hyperlink" Target="https://docs.google.com/document/d/1AkuV-cdRwGrBucXDo4T0RzwD0aYpf4DtY0DOfAwdwQo/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oVg0r8-xgCafVU0I0TwyvDRQo70gXoGx/view?usp=sharing" TargetMode="External"/><Relationship Id="rId15" Type="http://schemas.openxmlformats.org/officeDocument/2006/relationships/hyperlink" Target="https://mcallisterla.weebly.com/uploads/2/0/8/9/20898874/there_will_come_soft_rains.pdf" TargetMode="External"/><Relationship Id="rId14" Type="http://schemas.openxmlformats.org/officeDocument/2006/relationships/hyperlink" Target="https://mcallisterla.weebly.com/uploads/2/0/8/9/20898874/all_summer_in_a_day_-_ray_bradbury__1_.pdf" TargetMode="External"/><Relationship Id="rId17" Type="http://schemas.openxmlformats.org/officeDocument/2006/relationships/hyperlink" Target="https://mcallisterla.weebly.com/uploads/2/0/8/9/20898874/dark_they_were_and_golden_eyed.pdf" TargetMode="External"/><Relationship Id="rId16" Type="http://schemas.openxmlformats.org/officeDocument/2006/relationships/hyperlink" Target="https://mcallisterla.weebly.com/uploads/2/0/8/9/20898874/the_veldt_-_ray_bradbury.pdf" TargetMode="External"/><Relationship Id="rId5" Type="http://schemas.openxmlformats.org/officeDocument/2006/relationships/styles" Target="styles.xml"/><Relationship Id="rId19" Type="http://schemas.openxmlformats.org/officeDocument/2006/relationships/hyperlink" Target="https://docs.google.com/presentation/d/1BAw3mVCHWpcRPS5WlVUV_ECP_oDcHcTTjJRWSgtZILQ/copy" TargetMode="External"/><Relationship Id="rId6" Type="http://schemas.openxmlformats.org/officeDocument/2006/relationships/hyperlink" Target="https://www.storynory.com/archives/fairy-tales/" TargetMode="External"/><Relationship Id="rId18" Type="http://schemas.openxmlformats.org/officeDocument/2006/relationships/hyperlink" Target="https://mcallisterla.weebly.com/uploads/2/0/8/9/20898874/the_flying_machine.pdf" TargetMode="External"/><Relationship Id="rId7" Type="http://schemas.openxmlformats.org/officeDocument/2006/relationships/hyperlink" Target="https://www.cs.cmu.edu/~spok/grimmtmp/" TargetMode="External"/><Relationship Id="rId8" Type="http://schemas.openxmlformats.org/officeDocument/2006/relationships/hyperlink" Target="https://drive.google.com/file/d/1oVg0r8-xgCafVU0I0TwyvDRQo70gXoGx/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